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C25EB"/>
    <w:p w:rsidR="00F43569" w:rsidRDefault="00F43569">
      <w:r>
        <w:t>16.06.</w:t>
      </w:r>
    </w:p>
    <w:p w:rsidR="00F43569" w:rsidRPr="00F43569" w:rsidRDefault="00F43569" w:rsidP="00F43569">
      <w:pPr>
        <w:shd w:val="clear" w:color="auto" w:fill="FFFFFF"/>
        <w:spacing w:after="0" w:line="240" w:lineRule="auto"/>
        <w:rPr>
          <w:rFonts w:ascii="MuseoSans-300" w:eastAsia="Times New Roman" w:hAnsi="MuseoSans-300" w:cs="Times New Roman"/>
          <w:b/>
          <w:bCs/>
          <w:color w:val="6F6F6F"/>
          <w:sz w:val="30"/>
          <w:szCs w:val="30"/>
        </w:rPr>
      </w:pPr>
      <w:r w:rsidRPr="00F43569">
        <w:rPr>
          <w:rFonts w:ascii="MuseoSans-300" w:eastAsia="Times New Roman" w:hAnsi="MuseoSans-300" w:cs="Times New Roman"/>
          <w:b/>
          <w:bCs/>
          <w:color w:val="6F6F6F"/>
          <w:sz w:val="30"/>
          <w:szCs w:val="30"/>
        </w:rPr>
        <w:t>04:15</w:t>
      </w:r>
    </w:p>
    <w:p w:rsidR="00F43569" w:rsidRPr="00F43569" w:rsidRDefault="00F43569" w:rsidP="00F43569">
      <w:pPr>
        <w:shd w:val="clear" w:color="auto" w:fill="FFFFFF"/>
        <w:spacing w:after="0" w:line="240" w:lineRule="auto"/>
        <w:rPr>
          <w:rFonts w:ascii="MuseoSans-700" w:eastAsia="Times New Roman" w:hAnsi="MuseoSans-700" w:cs="Times New Roman"/>
          <w:color w:val="878787"/>
          <w:sz w:val="24"/>
          <w:szCs w:val="24"/>
        </w:rPr>
      </w:pPr>
      <w:r w:rsidRPr="00F43569">
        <w:rPr>
          <w:rFonts w:ascii="MuseoSans-700" w:eastAsia="Times New Roman" w:hAnsi="MuseoSans-700" w:cs="Times New Roman"/>
          <w:color w:val="878787"/>
          <w:sz w:val="24"/>
          <w:szCs w:val="24"/>
        </w:rPr>
        <w:t>TBS</w:t>
      </w:r>
    </w:p>
    <w:p w:rsidR="00F43569" w:rsidRPr="00F43569" w:rsidRDefault="00F43569" w:rsidP="00F43569">
      <w:pPr>
        <w:shd w:val="clear" w:color="auto" w:fill="FFFFFF"/>
        <w:spacing w:after="0" w:line="240" w:lineRule="auto"/>
        <w:rPr>
          <w:rFonts w:ascii="MuseoSans-500" w:eastAsia="Times New Roman" w:hAnsi="MuseoSans-500" w:cs="Times New Roman"/>
          <w:color w:val="878787"/>
          <w:sz w:val="18"/>
          <w:szCs w:val="18"/>
        </w:rPr>
      </w:pPr>
      <w:r w:rsidRPr="00F43569">
        <w:rPr>
          <w:rFonts w:ascii="MuseoSans-500" w:eastAsia="Times New Roman" w:hAnsi="MuseoSans-500" w:cs="Times New Roman"/>
          <w:color w:val="878787"/>
          <w:sz w:val="18"/>
          <w:szCs w:val="18"/>
        </w:rPr>
        <w:t>Tbilisi</w:t>
      </w:r>
    </w:p>
    <w:p w:rsidR="00F43569" w:rsidRPr="00F43569" w:rsidRDefault="00F43569" w:rsidP="00F43569">
      <w:pPr>
        <w:shd w:val="clear" w:color="auto" w:fill="FFFFFF"/>
        <w:spacing w:after="0" w:line="240" w:lineRule="auto"/>
        <w:jc w:val="center"/>
        <w:rPr>
          <w:rFonts w:ascii="MuseoSans-500" w:eastAsia="Times New Roman" w:hAnsi="MuseoSans-500" w:cs="Times New Roman"/>
          <w:color w:val="878787"/>
          <w:sz w:val="18"/>
          <w:szCs w:val="18"/>
        </w:rPr>
      </w:pPr>
      <w:r w:rsidRPr="00F43569">
        <w:rPr>
          <w:rFonts w:ascii="MuseoSans-500" w:eastAsia="Times New Roman" w:hAnsi="MuseoSans-500" w:cs="Times New Roman"/>
          <w:color w:val="878787"/>
          <w:sz w:val="18"/>
          <w:szCs w:val="18"/>
        </w:rPr>
        <w:t>IST</w:t>
      </w:r>
    </w:p>
    <w:p w:rsidR="00F43569" w:rsidRPr="00F43569" w:rsidRDefault="00F43569" w:rsidP="00F43569">
      <w:pPr>
        <w:shd w:val="clear" w:color="auto" w:fill="FFFFFF"/>
        <w:spacing w:after="0" w:line="240" w:lineRule="auto"/>
        <w:jc w:val="right"/>
        <w:rPr>
          <w:rFonts w:ascii="MuseoSans-300" w:eastAsia="Times New Roman" w:hAnsi="MuseoSans-300" w:cs="Times New Roman"/>
          <w:b/>
          <w:bCs/>
          <w:color w:val="6F6F6F"/>
          <w:sz w:val="30"/>
          <w:szCs w:val="30"/>
        </w:rPr>
      </w:pPr>
      <w:r w:rsidRPr="00F43569">
        <w:rPr>
          <w:rFonts w:ascii="MuseoSans-300" w:eastAsia="Times New Roman" w:hAnsi="MuseoSans-300" w:cs="Times New Roman"/>
          <w:b/>
          <w:bCs/>
          <w:color w:val="6F6F6F"/>
          <w:sz w:val="30"/>
          <w:szCs w:val="30"/>
        </w:rPr>
        <w:t>10:30</w:t>
      </w:r>
    </w:p>
    <w:p w:rsidR="00F43569" w:rsidRPr="00F43569" w:rsidRDefault="00F43569" w:rsidP="00F43569">
      <w:pPr>
        <w:shd w:val="clear" w:color="auto" w:fill="FFFFFF"/>
        <w:spacing w:after="0" w:line="240" w:lineRule="auto"/>
        <w:jc w:val="right"/>
        <w:rPr>
          <w:rFonts w:ascii="MuseoSans-700" w:eastAsia="Times New Roman" w:hAnsi="MuseoSans-700" w:cs="Times New Roman"/>
          <w:color w:val="878787"/>
          <w:sz w:val="24"/>
          <w:szCs w:val="24"/>
        </w:rPr>
      </w:pPr>
      <w:r w:rsidRPr="00F43569">
        <w:rPr>
          <w:rFonts w:ascii="MuseoSans-700" w:eastAsia="Times New Roman" w:hAnsi="MuseoSans-700" w:cs="Times New Roman"/>
          <w:color w:val="878787"/>
          <w:sz w:val="24"/>
          <w:szCs w:val="24"/>
        </w:rPr>
        <w:t>BRU</w:t>
      </w:r>
    </w:p>
    <w:p w:rsidR="00F43569" w:rsidRPr="00F43569" w:rsidRDefault="00F43569" w:rsidP="00F43569">
      <w:pPr>
        <w:shd w:val="clear" w:color="auto" w:fill="FFFFFF"/>
        <w:spacing w:after="0" w:line="240" w:lineRule="auto"/>
        <w:jc w:val="right"/>
        <w:rPr>
          <w:rFonts w:ascii="MuseoSans-500" w:eastAsia="Times New Roman" w:hAnsi="MuseoSans-500" w:cs="Times New Roman"/>
          <w:color w:val="878787"/>
          <w:sz w:val="18"/>
          <w:szCs w:val="18"/>
        </w:rPr>
      </w:pPr>
      <w:r w:rsidRPr="00F43569">
        <w:rPr>
          <w:rFonts w:ascii="MuseoSans-500" w:eastAsia="Times New Roman" w:hAnsi="MuseoSans-500" w:cs="Times New Roman"/>
          <w:color w:val="878787"/>
          <w:sz w:val="18"/>
          <w:szCs w:val="18"/>
        </w:rPr>
        <w:t>Brussels</w:t>
      </w:r>
    </w:p>
    <w:p w:rsidR="00F43569" w:rsidRPr="00F43569" w:rsidRDefault="00F43569" w:rsidP="00F43569">
      <w:pPr>
        <w:shd w:val="clear" w:color="auto" w:fill="FFFFFF"/>
        <w:spacing w:after="0" w:line="240" w:lineRule="auto"/>
        <w:jc w:val="center"/>
        <w:rPr>
          <w:rFonts w:ascii="MuseoSans-300" w:eastAsia="Times New Roman" w:hAnsi="MuseoSans-300" w:cs="Times New Roman"/>
          <w:b/>
          <w:bCs/>
          <w:color w:val="6F6F6F"/>
          <w:sz w:val="21"/>
          <w:szCs w:val="21"/>
        </w:rPr>
      </w:pPr>
      <w:r w:rsidRPr="00F43569">
        <w:rPr>
          <w:rFonts w:ascii="MuseoSans-300" w:eastAsia="Times New Roman" w:hAnsi="MuseoSans-300" w:cs="Times New Roman"/>
          <w:b/>
          <w:bCs/>
          <w:color w:val="6F6F6F"/>
          <w:sz w:val="21"/>
          <w:szCs w:val="21"/>
        </w:rPr>
        <w:t>Flight Duration</w:t>
      </w:r>
    </w:p>
    <w:p w:rsidR="00F43569" w:rsidRPr="00F43569" w:rsidRDefault="00F43569" w:rsidP="00F43569">
      <w:pPr>
        <w:shd w:val="clear" w:color="auto" w:fill="FFFFFF"/>
        <w:spacing w:after="0" w:line="240" w:lineRule="auto"/>
        <w:jc w:val="center"/>
        <w:rPr>
          <w:rFonts w:ascii="MuseoSans-300" w:eastAsia="Times New Roman" w:hAnsi="MuseoSans-300" w:cs="Times New Roman"/>
          <w:color w:val="6F6F6F"/>
          <w:sz w:val="21"/>
          <w:szCs w:val="21"/>
        </w:rPr>
      </w:pPr>
      <w:r w:rsidRPr="00F43569">
        <w:rPr>
          <w:rFonts w:ascii="MuseoSans-300" w:eastAsia="Times New Roman" w:hAnsi="MuseoSans-300" w:cs="Times New Roman"/>
          <w:color w:val="6F6F6F"/>
          <w:sz w:val="21"/>
          <w:szCs w:val="21"/>
        </w:rPr>
        <w:t>8h 15m</w:t>
      </w:r>
    </w:p>
    <w:p w:rsidR="00F43569" w:rsidRPr="00F43569" w:rsidRDefault="00F43569" w:rsidP="00F43569">
      <w:pPr>
        <w:shd w:val="clear" w:color="auto" w:fill="F9F9F9"/>
        <w:spacing w:after="0" w:line="240" w:lineRule="auto"/>
        <w:jc w:val="right"/>
        <w:textAlignment w:val="top"/>
        <w:rPr>
          <w:rFonts w:ascii="MuseoSans-300" w:eastAsia="Times New Roman" w:hAnsi="MuseoSans-300" w:cs="Times New Roman"/>
          <w:color w:val="6F6F6F"/>
          <w:sz w:val="33"/>
          <w:szCs w:val="33"/>
        </w:rPr>
      </w:pPr>
      <w:r w:rsidRPr="00F43569">
        <w:rPr>
          <w:rFonts w:ascii="MuseoSans-700" w:eastAsia="Times New Roman" w:hAnsi="MuseoSans-700" w:cs="Times New Roman"/>
          <w:color w:val="6F6F6F"/>
          <w:sz w:val="33"/>
          <w:szCs w:val="33"/>
        </w:rPr>
        <w:t>USD247</w:t>
      </w:r>
      <w:proofErr w:type="gramStart"/>
      <w:r w:rsidRPr="00F43569">
        <w:rPr>
          <w:rFonts w:ascii="MuseoSans-700" w:eastAsia="Times New Roman" w:hAnsi="MuseoSans-700" w:cs="Times New Roman"/>
          <w:color w:val="6F6F6F"/>
          <w:sz w:val="33"/>
          <w:szCs w:val="33"/>
        </w:rPr>
        <w:t>,70</w:t>
      </w:r>
      <w:proofErr w:type="gramEnd"/>
    </w:p>
    <w:p w:rsidR="00F43569" w:rsidRPr="00F43569" w:rsidRDefault="00F43569" w:rsidP="00F43569">
      <w:pPr>
        <w:shd w:val="clear" w:color="auto" w:fill="F9F9F9"/>
        <w:spacing w:after="0" w:line="240" w:lineRule="auto"/>
        <w:jc w:val="right"/>
        <w:rPr>
          <w:rFonts w:ascii="MuseoSans-300" w:eastAsia="Times New Roman" w:hAnsi="MuseoSans-300" w:cs="Times New Roman"/>
          <w:color w:val="6F6F6F"/>
          <w:sz w:val="33"/>
          <w:szCs w:val="33"/>
        </w:rPr>
      </w:pPr>
      <w:r w:rsidRPr="00F43569">
        <w:rPr>
          <w:rFonts w:ascii="MuseoSans-300" w:eastAsia="Times New Roman" w:hAnsi="MuseoSans-300" w:cs="Times New Roman"/>
          <w:color w:val="6F6F6F"/>
          <w:sz w:val="33"/>
          <w:szCs w:val="33"/>
        </w:rPr>
        <w:t> </w:t>
      </w:r>
    </w:p>
    <w:tbl>
      <w:tblPr>
        <w:tblW w:w="14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2524"/>
        <w:gridCol w:w="4029"/>
        <w:gridCol w:w="2511"/>
      </w:tblGrid>
      <w:tr w:rsidR="00F43569" w:rsidRPr="00F43569" w:rsidTr="00F43569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FLIGHT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DURATION</w:t>
            </w:r>
          </w:p>
        </w:tc>
      </w:tr>
      <w:tr w:rsidR="00F43569" w:rsidRPr="00F43569" w:rsidTr="00F435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F43569" w:rsidRPr="00F43569" w:rsidRDefault="00F43569" w:rsidP="00F4356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200025"/>
                  <wp:effectExtent l="0" t="0" r="0" b="9525"/>
                  <wp:docPr id="4" name="Picture 4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 TK387</w:t>
            </w:r>
          </w:p>
          <w:p w:rsidR="00F43569" w:rsidRPr="00F43569" w:rsidRDefault="00F43569" w:rsidP="00F4356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Economy Semi Flexible (E)</w:t>
            </w:r>
          </w:p>
          <w:p w:rsidR="00F43569" w:rsidRPr="00F43569" w:rsidRDefault="00F43569" w:rsidP="00F4356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569">
              <w:rPr>
                <w:rFonts w:ascii="Times New Roman" w:eastAsia="Times New Roman" w:hAnsi="Times New Roman" w:cs="Times New Roman"/>
                <w:sz w:val="20"/>
                <w:szCs w:val="20"/>
              </w:rPr>
              <w:t>Turkish Airlines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MuseoSans-500" w:eastAsia="Times New Roman" w:hAnsi="MuseoSans-500" w:cs="Times New Roman"/>
                <w:sz w:val="18"/>
                <w:szCs w:val="18"/>
              </w:rPr>
              <w:t>Airbus A330-203 Wide-body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Pr="00F43569" w:rsidRDefault="00F43569" w:rsidP="00F43569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04:15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Tbilisi (TBS)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Tbilisi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Pr="00F43569" w:rsidRDefault="00F43569" w:rsidP="00F43569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05:50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(IST)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F43569" w:rsidRPr="00F43569" w:rsidRDefault="00F43569" w:rsidP="00F4356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2h 35m</w:t>
            </w:r>
          </w:p>
        </w:tc>
      </w:tr>
      <w:tr w:rsidR="00F43569" w:rsidRPr="00F43569" w:rsidTr="00F43569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Layovers &amp; Connecting Flights for Istanbul, Turkey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F43569" w:rsidRPr="00F43569" w:rsidRDefault="00F43569" w:rsidP="00F4356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2h 10m</w:t>
            </w:r>
          </w:p>
        </w:tc>
      </w:tr>
      <w:tr w:rsidR="00F43569" w:rsidRPr="00F43569" w:rsidTr="00F435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F43569" w:rsidRPr="00F43569" w:rsidRDefault="00F43569" w:rsidP="00F4356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200025"/>
                  <wp:effectExtent l="0" t="0" r="0" b="9525"/>
                  <wp:docPr id="3" name="Picture 3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 TK1937</w:t>
            </w:r>
          </w:p>
          <w:p w:rsidR="00F43569" w:rsidRPr="00F43569" w:rsidRDefault="00F43569" w:rsidP="00F4356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Economy Semi Flexible (E)</w:t>
            </w:r>
          </w:p>
          <w:p w:rsidR="00F43569" w:rsidRPr="00F43569" w:rsidRDefault="00F43569" w:rsidP="00F4356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569">
              <w:rPr>
                <w:rFonts w:ascii="Times New Roman" w:eastAsia="Times New Roman" w:hAnsi="Times New Roman" w:cs="Times New Roman"/>
                <w:sz w:val="20"/>
                <w:szCs w:val="20"/>
              </w:rPr>
              <w:t>Turkish Airlines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MuseoSans-500" w:eastAsia="Times New Roman" w:hAnsi="MuseoSans-500" w:cs="Times New Roman"/>
                <w:sz w:val="18"/>
                <w:szCs w:val="18"/>
              </w:rPr>
              <w:t>Airbus A320 Narrow-body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Pr="00F43569" w:rsidRDefault="00F43569" w:rsidP="00F43569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08:00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(IST)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Pr="00F43569" w:rsidRDefault="00F43569" w:rsidP="00F43569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(BRU)</w:t>
            </w:r>
          </w:p>
          <w:p w:rsidR="00F43569" w:rsidRPr="00F43569" w:rsidRDefault="00F43569" w:rsidP="00F4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National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F43569" w:rsidRPr="00F43569" w:rsidRDefault="00F43569" w:rsidP="00F4356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569">
              <w:rPr>
                <w:rFonts w:ascii="Times New Roman" w:eastAsia="Times New Roman" w:hAnsi="Times New Roman" w:cs="Times New Roman"/>
                <w:sz w:val="24"/>
                <w:szCs w:val="24"/>
              </w:rPr>
              <w:t>3h 30m</w:t>
            </w:r>
          </w:p>
        </w:tc>
      </w:tr>
    </w:tbl>
    <w:p w:rsidR="00F43569" w:rsidRDefault="00F43569"/>
    <w:p w:rsidR="00F43569" w:rsidRDefault="00F43569">
      <w:r>
        <w:t>18.06</w:t>
      </w:r>
    </w:p>
    <w:tbl>
      <w:tblPr>
        <w:tblW w:w="14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43"/>
        <w:gridCol w:w="2778"/>
        <w:gridCol w:w="2239"/>
      </w:tblGrid>
      <w:tr w:rsidR="00F43569" w:rsidTr="00F43569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Default="00F43569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FLIGHT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Default="00F43569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FROM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Default="00F43569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TO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3569" w:rsidRDefault="00F43569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DURATION</w:t>
            </w:r>
          </w:p>
        </w:tc>
      </w:tr>
      <w:tr w:rsidR="00F43569" w:rsidTr="00F435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F43569" w:rsidRDefault="00F43569" w:rsidP="00F43569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drawing>
                <wp:inline distT="0" distB="0" distL="0" distR="0">
                  <wp:extent cx="209550" cy="200025"/>
                  <wp:effectExtent l="0" t="0" r="0" b="9525"/>
                  <wp:docPr id="6" name="Picture 6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bCs w:val="0"/>
              </w:rPr>
              <w:t> TK1940</w:t>
            </w:r>
          </w:p>
          <w:p w:rsidR="00F43569" w:rsidRDefault="00F43569" w:rsidP="00F43569">
            <w:pPr>
              <w:pStyle w:val="text"/>
              <w:spacing w:before="0" w:beforeAutospacing="0"/>
            </w:pPr>
            <w:r>
              <w:t>Economy Promotion </w:t>
            </w:r>
            <w:r>
              <w:rPr>
                <w:rStyle w:val="ws-nowrap"/>
              </w:rPr>
              <w:t>(T)</w:t>
            </w:r>
          </w:p>
          <w:p w:rsidR="00F43569" w:rsidRDefault="00F43569" w:rsidP="00F43569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Turkish Airlines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rPr>
                <w:rStyle w:val="blue"/>
                <w:rFonts w:ascii="MuseoSans-500" w:hAnsi="MuseoSans-500"/>
                <w:sz w:val="18"/>
                <w:szCs w:val="18"/>
              </w:rPr>
              <w:t>Airbus A320</w:t>
            </w:r>
            <w:r>
              <w:rPr>
                <w:rFonts w:ascii="MuseoSans-500" w:hAnsi="MuseoSans-500"/>
                <w:sz w:val="18"/>
                <w:szCs w:val="18"/>
              </w:rPr>
              <w:t> </w:t>
            </w:r>
            <w:r>
              <w:rPr>
                <w:rStyle w:val="gray"/>
                <w:rFonts w:ascii="MuseoSans-500" w:hAnsi="MuseoSans-500"/>
                <w:sz w:val="18"/>
                <w:szCs w:val="18"/>
              </w:rPr>
              <w:t>Narrow-body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Default="00F43569">
            <w:pPr>
              <w:pStyle w:val="Heading4"/>
              <w:spacing w:before="150" w:before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19:20</w:t>
            </w:r>
          </w:p>
          <w:p w:rsidR="00F43569" w:rsidRDefault="00F43569" w:rsidP="00F43569">
            <w:r>
              <w:t>Brussels (BRU)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t>Brussels National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Default="00F43569">
            <w:pPr>
              <w:pStyle w:val="Heading4"/>
              <w:spacing w:before="150" w:before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23:45</w:t>
            </w:r>
          </w:p>
          <w:p w:rsidR="00F43569" w:rsidRDefault="00F43569" w:rsidP="00F43569">
            <w:r>
              <w:t>Istanbul (IST)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t>Istanbul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F43569" w:rsidRDefault="00F43569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3h 25m</w:t>
            </w:r>
          </w:p>
        </w:tc>
      </w:tr>
      <w:tr w:rsidR="00F43569" w:rsidTr="00F43569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F43569" w:rsidRDefault="00F43569" w:rsidP="00F43569">
            <w:r>
              <w:rPr>
                <w:rStyle w:val="fw900"/>
              </w:rPr>
              <w:t>Layovers &amp; Connecting Flights for </w:t>
            </w:r>
            <w:r>
              <w:rPr>
                <w:rStyle w:val="fw300"/>
              </w:rPr>
              <w:t>Istanbul, Turkey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t>Istanbul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F43569" w:rsidRDefault="00F43569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>
              <w:rPr>
                <w:rStyle w:val="hidden-xs"/>
                <w:b w:val="0"/>
                <w:bCs w:val="0"/>
              </w:rPr>
              <w:t>1h 25m</w:t>
            </w:r>
          </w:p>
        </w:tc>
      </w:tr>
      <w:tr w:rsidR="00F43569" w:rsidTr="00F435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F43569" w:rsidRDefault="00F43569" w:rsidP="00F43569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lastRenderedPageBreak/>
              <w:drawing>
                <wp:inline distT="0" distB="0" distL="0" distR="0">
                  <wp:extent cx="209550" cy="200025"/>
                  <wp:effectExtent l="0" t="0" r="0" b="9525"/>
                  <wp:docPr id="5" name="Picture 5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bCs w:val="0"/>
              </w:rPr>
              <w:t> TK376</w:t>
            </w:r>
          </w:p>
          <w:p w:rsidR="00F43569" w:rsidRDefault="00F43569" w:rsidP="00F43569">
            <w:pPr>
              <w:pStyle w:val="text"/>
              <w:spacing w:before="0" w:beforeAutospacing="0"/>
            </w:pPr>
            <w:r>
              <w:t>Economy Promotion </w:t>
            </w:r>
            <w:r>
              <w:rPr>
                <w:rStyle w:val="ws-nowrap"/>
              </w:rPr>
              <w:t>(T)</w:t>
            </w:r>
          </w:p>
          <w:p w:rsidR="00F43569" w:rsidRDefault="00F43569" w:rsidP="00F43569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Turkish Airlines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rPr>
                <w:rStyle w:val="blue"/>
                <w:rFonts w:ascii="MuseoSans-500" w:hAnsi="MuseoSans-500"/>
                <w:sz w:val="18"/>
                <w:szCs w:val="18"/>
              </w:rPr>
              <w:t>Airbus A320</w:t>
            </w:r>
            <w:r>
              <w:rPr>
                <w:rFonts w:ascii="MuseoSans-500" w:hAnsi="MuseoSans-500"/>
                <w:sz w:val="18"/>
                <w:szCs w:val="18"/>
              </w:rPr>
              <w:t> </w:t>
            </w:r>
            <w:r>
              <w:rPr>
                <w:rStyle w:val="gray"/>
                <w:rFonts w:ascii="MuseoSans-500" w:hAnsi="MuseoSans-500"/>
                <w:sz w:val="18"/>
                <w:szCs w:val="18"/>
              </w:rPr>
              <w:t>Narrow-body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Default="00F43569">
            <w:pPr>
              <w:pStyle w:val="Heading4"/>
              <w:spacing w:before="150" w:before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01:10</w:t>
            </w:r>
          </w:p>
          <w:p w:rsidR="00F43569" w:rsidRDefault="00F43569">
            <w:pPr>
              <w:pStyle w:val="Heading6"/>
              <w:rPr>
                <w:rFonts w:ascii="MuseoSans-700" w:hAnsi="MuseoSans-700"/>
                <w:b/>
                <w:bCs/>
                <w:sz w:val="18"/>
                <w:szCs w:val="18"/>
              </w:rPr>
            </w:pPr>
            <w:r>
              <w:rPr>
                <w:rFonts w:ascii="MuseoSans-700" w:hAnsi="MuseoSans-700"/>
                <w:b/>
                <w:bCs/>
                <w:sz w:val="18"/>
                <w:szCs w:val="18"/>
              </w:rPr>
              <w:t>Wednesday, June 19</w:t>
            </w:r>
          </w:p>
          <w:p w:rsidR="00F43569" w:rsidRDefault="00F43569" w:rsidP="00F435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Istanbul (IST)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t>Istanbul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F43569" w:rsidRDefault="00F43569">
            <w:pPr>
              <w:pStyle w:val="Heading4"/>
              <w:spacing w:before="150" w:before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04:30</w:t>
            </w:r>
          </w:p>
          <w:p w:rsidR="00F43569" w:rsidRDefault="00F43569">
            <w:pPr>
              <w:pStyle w:val="Heading6"/>
              <w:rPr>
                <w:rFonts w:ascii="MuseoSans-700" w:hAnsi="MuseoSans-700"/>
                <w:b/>
                <w:bCs/>
                <w:sz w:val="18"/>
                <w:szCs w:val="18"/>
              </w:rPr>
            </w:pPr>
            <w:r>
              <w:rPr>
                <w:rFonts w:ascii="MuseoSans-700" w:hAnsi="MuseoSans-700"/>
                <w:b/>
                <w:bCs/>
                <w:sz w:val="18"/>
                <w:szCs w:val="18"/>
              </w:rPr>
              <w:t>Wednesday, June 19</w:t>
            </w:r>
          </w:p>
          <w:p w:rsidR="00F43569" w:rsidRDefault="00F43569" w:rsidP="00F435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Tbilisi (TBS)</w:t>
            </w:r>
          </w:p>
          <w:p w:rsidR="00F43569" w:rsidRDefault="00F43569" w:rsidP="00F43569">
            <w:pPr>
              <w:rPr>
                <w:sz w:val="24"/>
                <w:szCs w:val="24"/>
              </w:rPr>
            </w:pPr>
            <w:r>
              <w:t>Tbilisi Airport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F43569" w:rsidRDefault="00F43569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2h 20m</w:t>
            </w:r>
          </w:p>
        </w:tc>
      </w:tr>
    </w:tbl>
    <w:p w:rsidR="00F43569" w:rsidRDefault="00F43569" w:rsidP="00F43569">
      <w:pPr>
        <w:shd w:val="clear" w:color="auto" w:fill="FFFFFF"/>
        <w:jc w:val="right"/>
        <w:rPr>
          <w:rFonts w:ascii="MuseoSans-300" w:hAnsi="MuseoSans-300"/>
          <w:color w:val="232B38"/>
          <w:sz w:val="21"/>
          <w:szCs w:val="21"/>
        </w:rPr>
      </w:pPr>
      <w:r>
        <w:rPr>
          <w:rFonts w:ascii="MuseoSans-300" w:hAnsi="MuseoSans-300"/>
          <w:color w:val="232B38"/>
          <w:sz w:val="21"/>
          <w:szCs w:val="21"/>
        </w:rPr>
        <w:t>Select this flight</w:t>
      </w:r>
    </w:p>
    <w:p w:rsidR="00F43569" w:rsidRDefault="00A952F8">
      <w:r>
        <w:t>445 USD</w:t>
      </w:r>
      <w:bookmarkStart w:id="0" w:name="_GoBack"/>
      <w:bookmarkEnd w:id="0"/>
    </w:p>
    <w:sectPr w:rsidR="00F4356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MuseoSans-700">
    <w:altName w:val="Times New Roman"/>
    <w:panose1 w:val="00000000000000000000"/>
    <w:charset w:val="00"/>
    <w:family w:val="roman"/>
    <w:notTrueType/>
    <w:pitch w:val="default"/>
  </w:font>
  <w:font w:name="MuseoSans-500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9"/>
    <w:rsid w:val="000C25EB"/>
    <w:rsid w:val="005B4AE3"/>
    <w:rsid w:val="00A36DC4"/>
    <w:rsid w:val="00A952F8"/>
    <w:rsid w:val="00BD474A"/>
    <w:rsid w:val="00F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43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435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5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35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435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rt">
    <w:name w:val="port"/>
    <w:basedOn w:val="DefaultParagraphFont"/>
    <w:rsid w:val="00F43569"/>
  </w:style>
  <w:style w:type="character" w:customStyle="1" w:styleId="price-column-currency">
    <w:name w:val="price-column-currency"/>
    <w:basedOn w:val="DefaultParagraphFont"/>
    <w:rsid w:val="00F43569"/>
  </w:style>
  <w:style w:type="character" w:customStyle="1" w:styleId="ws-nowrap">
    <w:name w:val="ws-nowrap"/>
    <w:basedOn w:val="DefaultParagraphFont"/>
    <w:rsid w:val="00F43569"/>
  </w:style>
  <w:style w:type="character" w:customStyle="1" w:styleId="price-column-decimal">
    <w:name w:val="price-column-decimal"/>
    <w:basedOn w:val="DefaultParagraphFont"/>
    <w:rsid w:val="00F43569"/>
  </w:style>
  <w:style w:type="paragraph" w:customStyle="1" w:styleId="text">
    <w:name w:val="text"/>
    <w:basedOn w:val="Normal"/>
    <w:rsid w:val="00F4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DefaultParagraphFont"/>
    <w:rsid w:val="00F43569"/>
  </w:style>
  <w:style w:type="character" w:customStyle="1" w:styleId="gray">
    <w:name w:val="gray"/>
    <w:basedOn w:val="DefaultParagraphFont"/>
    <w:rsid w:val="00F43569"/>
  </w:style>
  <w:style w:type="character" w:customStyle="1" w:styleId="fw900">
    <w:name w:val="fw900"/>
    <w:basedOn w:val="DefaultParagraphFont"/>
    <w:rsid w:val="00F43569"/>
  </w:style>
  <w:style w:type="character" w:customStyle="1" w:styleId="fw300">
    <w:name w:val="fw300"/>
    <w:basedOn w:val="DefaultParagraphFont"/>
    <w:rsid w:val="00F43569"/>
  </w:style>
  <w:style w:type="character" w:customStyle="1" w:styleId="hidden-xs">
    <w:name w:val="hidden-xs"/>
    <w:basedOn w:val="DefaultParagraphFont"/>
    <w:rsid w:val="00F43569"/>
  </w:style>
  <w:style w:type="paragraph" w:styleId="BalloonText">
    <w:name w:val="Balloon Text"/>
    <w:basedOn w:val="Normal"/>
    <w:link w:val="BalloonTextChar"/>
    <w:uiPriority w:val="99"/>
    <w:semiHidden/>
    <w:unhideWhenUsed/>
    <w:rsid w:val="00F4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6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56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43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435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5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35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435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rt">
    <w:name w:val="port"/>
    <w:basedOn w:val="DefaultParagraphFont"/>
    <w:rsid w:val="00F43569"/>
  </w:style>
  <w:style w:type="character" w:customStyle="1" w:styleId="price-column-currency">
    <w:name w:val="price-column-currency"/>
    <w:basedOn w:val="DefaultParagraphFont"/>
    <w:rsid w:val="00F43569"/>
  </w:style>
  <w:style w:type="character" w:customStyle="1" w:styleId="ws-nowrap">
    <w:name w:val="ws-nowrap"/>
    <w:basedOn w:val="DefaultParagraphFont"/>
    <w:rsid w:val="00F43569"/>
  </w:style>
  <w:style w:type="character" w:customStyle="1" w:styleId="price-column-decimal">
    <w:name w:val="price-column-decimal"/>
    <w:basedOn w:val="DefaultParagraphFont"/>
    <w:rsid w:val="00F43569"/>
  </w:style>
  <w:style w:type="paragraph" w:customStyle="1" w:styleId="text">
    <w:name w:val="text"/>
    <w:basedOn w:val="Normal"/>
    <w:rsid w:val="00F4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DefaultParagraphFont"/>
    <w:rsid w:val="00F43569"/>
  </w:style>
  <w:style w:type="character" w:customStyle="1" w:styleId="gray">
    <w:name w:val="gray"/>
    <w:basedOn w:val="DefaultParagraphFont"/>
    <w:rsid w:val="00F43569"/>
  </w:style>
  <w:style w:type="character" w:customStyle="1" w:styleId="fw900">
    <w:name w:val="fw900"/>
    <w:basedOn w:val="DefaultParagraphFont"/>
    <w:rsid w:val="00F43569"/>
  </w:style>
  <w:style w:type="character" w:customStyle="1" w:styleId="fw300">
    <w:name w:val="fw300"/>
    <w:basedOn w:val="DefaultParagraphFont"/>
    <w:rsid w:val="00F43569"/>
  </w:style>
  <w:style w:type="character" w:customStyle="1" w:styleId="hidden-xs">
    <w:name w:val="hidden-xs"/>
    <w:basedOn w:val="DefaultParagraphFont"/>
    <w:rsid w:val="00F43569"/>
  </w:style>
  <w:style w:type="paragraph" w:styleId="BalloonText">
    <w:name w:val="Balloon Text"/>
    <w:basedOn w:val="Normal"/>
    <w:link w:val="BalloonTextChar"/>
    <w:uiPriority w:val="99"/>
    <w:semiHidden/>
    <w:unhideWhenUsed/>
    <w:rsid w:val="00F4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6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56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1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5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88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8202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9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87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5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7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3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2019-05-03T15:04:00Z</dcterms:created>
  <dcterms:modified xsi:type="dcterms:W3CDTF">2019-05-03T15:09:00Z</dcterms:modified>
</cp:coreProperties>
</file>